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CD" w:rsidRDefault="00D251CD" w:rsidP="00D251CD">
      <w:pPr>
        <w:widowControl w:val="0"/>
        <w:pBdr>
          <w:bottom w:val="single" w:sz="6" w:space="1" w:color="auto"/>
        </w:pBdr>
        <w:tabs>
          <w:tab w:val="left" w:pos="340"/>
          <w:tab w:val="left" w:pos="680"/>
        </w:tabs>
        <w:rPr>
          <w:rFonts w:ascii="Times New Roman" w:hAnsi="Times New Roman" w:cs="Times New Roman"/>
          <w:sz w:val="20"/>
          <w:szCs w:val="20"/>
        </w:rPr>
      </w:pPr>
      <w:r>
        <w:rPr>
          <w:rFonts w:ascii="Times New Roman" w:hAnsi="Times New Roman" w:cs="Times New Roman"/>
          <w:sz w:val="20"/>
          <w:szCs w:val="20"/>
        </w:rPr>
        <w:t>Praktijkboek natuurkundedidactiek | vmbo en onderbouw havo/vwo</w:t>
      </w:r>
    </w:p>
    <w:p w:rsidR="00D251CD" w:rsidRDefault="00D251CD" w:rsidP="00D251CD">
      <w:pPr>
        <w:widowControl w:val="0"/>
        <w:tabs>
          <w:tab w:val="left" w:pos="340"/>
          <w:tab w:val="left" w:pos="680"/>
        </w:tabs>
        <w:rPr>
          <w:rFonts w:ascii="Times New Roman" w:hAnsi="Times New Roman" w:cs="Times New Roman"/>
          <w:sz w:val="20"/>
          <w:szCs w:val="20"/>
        </w:rPr>
      </w:pPr>
    </w:p>
    <w:p w:rsidR="00D251CD" w:rsidRDefault="00D251CD" w:rsidP="00D251CD">
      <w:pPr>
        <w:widowControl w:val="0"/>
        <w:tabs>
          <w:tab w:val="left" w:pos="340"/>
          <w:tab w:val="left" w:pos="680"/>
        </w:tabs>
        <w:rPr>
          <w:rFonts w:ascii="Times New Roman" w:hAnsi="Times New Roman" w:cs="Times New Roman"/>
          <w:sz w:val="20"/>
          <w:szCs w:val="20"/>
        </w:rPr>
      </w:pPr>
    </w:p>
    <w:p w:rsidR="00D251CD" w:rsidRDefault="00D251CD" w:rsidP="00D251CD">
      <w:pPr>
        <w:widowControl w:val="0"/>
        <w:tabs>
          <w:tab w:val="left" w:pos="340"/>
          <w:tab w:val="left" w:pos="680"/>
        </w:tabs>
        <w:rPr>
          <w:rFonts w:ascii="Times New Roman" w:hAnsi="Times New Roman" w:cs="Times New Roman"/>
          <w:sz w:val="20"/>
          <w:szCs w:val="20"/>
        </w:rPr>
      </w:pPr>
    </w:p>
    <w:p w:rsidR="00D251CD" w:rsidRPr="00976A57" w:rsidRDefault="00D251CD" w:rsidP="00D251CD">
      <w:pPr>
        <w:widowControl w:val="0"/>
        <w:tabs>
          <w:tab w:val="left" w:pos="340"/>
          <w:tab w:val="left" w:pos="680"/>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5</w:t>
      </w:r>
      <w:r w:rsidRPr="00976A57">
        <w:rPr>
          <w:rFonts w:ascii="Times New Roman" w:hAnsi="Times New Roman" w:cs="Times New Roman"/>
          <w:b/>
          <w:color w:val="0070C0"/>
          <w:sz w:val="20"/>
          <w:szCs w:val="20"/>
        </w:rPr>
        <w:tab/>
      </w:r>
      <w:r>
        <w:rPr>
          <w:rFonts w:ascii="Times New Roman" w:hAnsi="Times New Roman" w:cs="Times New Roman"/>
          <w:b/>
          <w:color w:val="0070C0"/>
          <w:sz w:val="20"/>
          <w:szCs w:val="20"/>
        </w:rPr>
        <w:t>Toetsing</w:t>
      </w:r>
    </w:p>
    <w:p w:rsidR="00D251CD" w:rsidRPr="001A0D7C" w:rsidRDefault="00D251CD" w:rsidP="00D251CD">
      <w:pPr>
        <w:widowControl w:val="0"/>
        <w:tabs>
          <w:tab w:val="left" w:pos="340"/>
          <w:tab w:val="left" w:pos="680"/>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5</w:t>
      </w:r>
      <w:r w:rsidRPr="001A0D7C">
        <w:rPr>
          <w:rFonts w:ascii="Times New Roman" w:hAnsi="Times New Roman" w:cs="Times New Roman"/>
          <w:b/>
          <w:color w:val="0070C0"/>
          <w:sz w:val="20"/>
          <w:szCs w:val="20"/>
        </w:rPr>
        <w:t>.</w:t>
      </w:r>
      <w:r w:rsidR="007220E9">
        <w:rPr>
          <w:rFonts w:ascii="Times New Roman" w:hAnsi="Times New Roman" w:cs="Times New Roman"/>
          <w:b/>
          <w:color w:val="0070C0"/>
          <w:sz w:val="20"/>
          <w:szCs w:val="20"/>
        </w:rPr>
        <w:t>2</w:t>
      </w:r>
      <w:r w:rsidRPr="001A0D7C">
        <w:rPr>
          <w:rFonts w:ascii="Times New Roman" w:hAnsi="Times New Roman" w:cs="Times New Roman"/>
          <w:b/>
          <w:color w:val="0070C0"/>
          <w:sz w:val="20"/>
          <w:szCs w:val="20"/>
        </w:rPr>
        <w:tab/>
      </w:r>
      <w:proofErr w:type="spellStart"/>
      <w:r>
        <w:rPr>
          <w:rFonts w:ascii="Times New Roman" w:hAnsi="Times New Roman" w:cs="Times New Roman"/>
          <w:b/>
          <w:color w:val="0070C0"/>
          <w:sz w:val="20"/>
          <w:szCs w:val="20"/>
        </w:rPr>
        <w:t>Toets</w:t>
      </w:r>
      <w:r w:rsidR="007220E9">
        <w:rPr>
          <w:rFonts w:ascii="Times New Roman" w:hAnsi="Times New Roman" w:cs="Times New Roman"/>
          <w:b/>
          <w:color w:val="0070C0"/>
          <w:sz w:val="20"/>
          <w:szCs w:val="20"/>
        </w:rPr>
        <w:t>vraag</w:t>
      </w:r>
      <w:r>
        <w:rPr>
          <w:rFonts w:ascii="Times New Roman" w:hAnsi="Times New Roman" w:cs="Times New Roman"/>
          <w:b/>
          <w:color w:val="0070C0"/>
          <w:sz w:val="20"/>
          <w:szCs w:val="20"/>
        </w:rPr>
        <w:t>constructie</w:t>
      </w:r>
      <w:proofErr w:type="spellEnd"/>
    </w:p>
    <w:p w:rsidR="00D251CD" w:rsidRPr="001A0D7C" w:rsidRDefault="00D251CD" w:rsidP="00D251CD">
      <w:pPr>
        <w:widowControl w:val="0"/>
        <w:tabs>
          <w:tab w:val="left" w:pos="340"/>
          <w:tab w:val="left" w:pos="680"/>
        </w:tabs>
        <w:rPr>
          <w:rFonts w:ascii="Times New Roman" w:hAnsi="Times New Roman" w:cs="Times New Roman"/>
          <w:b/>
          <w:color w:val="0070C0"/>
          <w:sz w:val="20"/>
          <w:szCs w:val="20"/>
        </w:rPr>
      </w:pPr>
      <w:r>
        <w:rPr>
          <w:rFonts w:ascii="Times New Roman" w:hAnsi="Times New Roman" w:cs="Times New Roman"/>
          <w:b/>
          <w:color w:val="0070C0"/>
          <w:sz w:val="20"/>
          <w:szCs w:val="20"/>
        </w:rPr>
        <w:t>Opleidingsactiviteit | Werkblad</w:t>
      </w:r>
    </w:p>
    <w:p w:rsidR="00D251CD" w:rsidRDefault="00D251CD" w:rsidP="00D251CD">
      <w:pPr>
        <w:widowControl w:val="0"/>
        <w:tabs>
          <w:tab w:val="left" w:pos="340"/>
          <w:tab w:val="left" w:pos="680"/>
        </w:tabs>
        <w:rPr>
          <w:rFonts w:ascii="Times New Roman" w:hAnsi="Times New Roman" w:cs="Times New Roman"/>
          <w:sz w:val="20"/>
          <w:szCs w:val="20"/>
        </w:rPr>
      </w:pPr>
    </w:p>
    <w:p w:rsidR="00D251CD" w:rsidRDefault="00D251CD" w:rsidP="00D251CD">
      <w:pPr>
        <w:widowControl w:val="0"/>
        <w:tabs>
          <w:tab w:val="left" w:pos="340"/>
          <w:tab w:val="left" w:pos="680"/>
        </w:tabs>
        <w:rPr>
          <w:rFonts w:ascii="Times New Roman" w:hAnsi="Times New Roman" w:cs="Times New Roman"/>
          <w:sz w:val="20"/>
          <w:szCs w:val="20"/>
        </w:rPr>
      </w:pPr>
    </w:p>
    <w:p w:rsidR="00D251CD" w:rsidRDefault="00D251CD" w:rsidP="00D251CD">
      <w:pPr>
        <w:widowControl w:val="0"/>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Toetsvragen formuleren</w:t>
      </w:r>
    </w:p>
    <w:p w:rsidR="00452904" w:rsidRPr="008E6688" w:rsidRDefault="00452904" w:rsidP="00452904">
      <w:pPr>
        <w:widowControl w:val="0"/>
        <w:tabs>
          <w:tab w:val="left" w:pos="340"/>
        </w:tabs>
        <w:ind w:left="340" w:hanging="340"/>
        <w:rPr>
          <w:rFonts w:ascii="Times New Roman" w:hAnsi="Times New Roman" w:cs="Times New Roman"/>
          <w:sz w:val="20"/>
          <w:szCs w:val="20"/>
        </w:rPr>
      </w:pPr>
    </w:p>
    <w:tbl>
      <w:tblPr>
        <w:tblStyle w:val="Tabelraster"/>
        <w:tblW w:w="9639" w:type="dxa"/>
        <w:tblInd w:w="-3062" w:type="dxa"/>
        <w:tblCellMar>
          <w:top w:w="57" w:type="dxa"/>
          <w:left w:w="57" w:type="dxa"/>
          <w:bottom w:w="57" w:type="dxa"/>
          <w:right w:w="57" w:type="dxa"/>
        </w:tblCellMar>
        <w:tblLook w:val="04A0" w:firstRow="1" w:lastRow="0" w:firstColumn="1" w:lastColumn="0" w:noHBand="0" w:noVBand="1"/>
      </w:tblPr>
      <w:tblGrid>
        <w:gridCol w:w="5387"/>
        <w:gridCol w:w="4252"/>
      </w:tblGrid>
      <w:tr w:rsidR="00D251CD" w:rsidRPr="008E6688" w:rsidTr="00FF585B">
        <w:tc>
          <w:tcPr>
            <w:tcW w:w="5387" w:type="dxa"/>
            <w:shd w:val="clear" w:color="auto" w:fill="C6D9F1" w:themeFill="text2" w:themeFillTint="33"/>
          </w:tcPr>
          <w:p w:rsidR="00D251CD" w:rsidRPr="00D251CD" w:rsidRDefault="00D251CD" w:rsidP="00F14D85">
            <w:pPr>
              <w:widowControl w:val="0"/>
              <w:tabs>
                <w:tab w:val="left" w:pos="284"/>
              </w:tabs>
              <w:rPr>
                <w:rFonts w:ascii="Times New Roman" w:hAnsi="Times New Roman" w:cs="Times New Roman"/>
                <w:b/>
                <w:color w:val="0070C0"/>
                <w:sz w:val="20"/>
                <w:szCs w:val="20"/>
              </w:rPr>
            </w:pPr>
            <w:r w:rsidRPr="00D251CD">
              <w:rPr>
                <w:rFonts w:ascii="Times New Roman" w:hAnsi="Times New Roman" w:cs="Times New Roman"/>
                <w:b/>
                <w:color w:val="0070C0"/>
                <w:sz w:val="20"/>
                <w:szCs w:val="20"/>
              </w:rPr>
              <w:t>Opgave</w:t>
            </w:r>
          </w:p>
        </w:tc>
        <w:tc>
          <w:tcPr>
            <w:tcW w:w="4252" w:type="dxa"/>
            <w:shd w:val="clear" w:color="auto" w:fill="C6D9F1" w:themeFill="text2" w:themeFillTint="33"/>
          </w:tcPr>
          <w:p w:rsidR="00D251CD" w:rsidRPr="00D251CD" w:rsidRDefault="00D251CD" w:rsidP="00F14D85">
            <w:pPr>
              <w:widowControl w:val="0"/>
              <w:tabs>
                <w:tab w:val="left" w:pos="284"/>
              </w:tabs>
              <w:rPr>
                <w:rFonts w:ascii="Times New Roman" w:hAnsi="Times New Roman" w:cs="Times New Roman"/>
                <w:b/>
                <w:color w:val="0070C0"/>
                <w:sz w:val="20"/>
                <w:szCs w:val="20"/>
              </w:rPr>
            </w:pPr>
            <w:r w:rsidRPr="00D251CD">
              <w:rPr>
                <w:rFonts w:ascii="Times New Roman" w:hAnsi="Times New Roman" w:cs="Times New Roman"/>
                <w:b/>
                <w:color w:val="0070C0"/>
                <w:sz w:val="20"/>
                <w:szCs w:val="20"/>
              </w:rPr>
              <w:t>Commentaar</w:t>
            </w:r>
          </w:p>
        </w:tc>
      </w:tr>
      <w:tr w:rsidR="00D251CD" w:rsidRPr="008E6688" w:rsidTr="007220E9">
        <w:tc>
          <w:tcPr>
            <w:tcW w:w="5387" w:type="dxa"/>
            <w:shd w:val="clear" w:color="auto" w:fill="auto"/>
          </w:tcPr>
          <w:p w:rsidR="00D251CD" w:rsidRPr="008E6688" w:rsidRDefault="00D251CD" w:rsidP="00F14D85">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1</w:t>
            </w:r>
            <w:r w:rsidRPr="008E6688">
              <w:rPr>
                <w:rFonts w:ascii="Times New Roman" w:hAnsi="Times New Roman" w:cs="Times New Roman"/>
                <w:b/>
                <w:color w:val="0070C0"/>
                <w:sz w:val="18"/>
                <w:szCs w:val="18"/>
              </w:rPr>
              <w:tab/>
              <w:t>Transformator</w:t>
            </w:r>
          </w:p>
          <w:p w:rsidR="00D251CD" w:rsidRPr="00D251CD" w:rsidRDefault="00D251CD" w:rsidP="007220E9">
            <w:pPr>
              <w:widowControl w:val="0"/>
              <w:tabs>
                <w:tab w:val="left" w:pos="284"/>
              </w:tabs>
              <w:rPr>
                <w:rFonts w:ascii="Times New Roman" w:hAnsi="Times New Roman" w:cs="Times New Roman"/>
                <w:sz w:val="18"/>
                <w:szCs w:val="18"/>
              </w:rPr>
            </w:pPr>
            <w:r w:rsidRPr="008E6688">
              <w:rPr>
                <w:rFonts w:ascii="Times New Roman" w:hAnsi="Times New Roman" w:cs="Times New Roman"/>
                <w:sz w:val="18"/>
                <w:szCs w:val="18"/>
              </w:rPr>
              <w:tab/>
              <w:t>Verklaar de werking van een transformator.</w:t>
            </w:r>
          </w:p>
        </w:tc>
        <w:tc>
          <w:tcPr>
            <w:tcW w:w="4252" w:type="dxa"/>
          </w:tcPr>
          <w:p w:rsidR="00D251CD" w:rsidRPr="008E6688" w:rsidRDefault="00D251CD" w:rsidP="00F14D85">
            <w:pPr>
              <w:widowControl w:val="0"/>
              <w:tabs>
                <w:tab w:val="left" w:pos="284"/>
              </w:tabs>
              <w:rPr>
                <w:rFonts w:ascii="Times New Roman" w:hAnsi="Times New Roman" w:cs="Times New Roman"/>
                <w:b/>
                <w:color w:val="0070C0"/>
                <w:sz w:val="18"/>
                <w:szCs w:val="18"/>
              </w:rPr>
            </w:pPr>
          </w:p>
        </w:tc>
        <w:bookmarkStart w:id="0" w:name="_GoBack"/>
        <w:bookmarkEnd w:id="0"/>
      </w:tr>
      <w:tr w:rsidR="007220E9" w:rsidRPr="008E6688" w:rsidTr="007220E9">
        <w:tc>
          <w:tcPr>
            <w:tcW w:w="5387" w:type="dxa"/>
            <w:shd w:val="clear" w:color="auto" w:fill="auto"/>
          </w:tcPr>
          <w:p w:rsidR="007220E9" w:rsidRPr="008E6688" w:rsidRDefault="007220E9" w:rsidP="007220E9">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2</w:t>
            </w:r>
            <w:r w:rsidRPr="008E6688">
              <w:rPr>
                <w:rFonts w:ascii="Times New Roman" w:hAnsi="Times New Roman" w:cs="Times New Roman"/>
                <w:b/>
                <w:color w:val="0070C0"/>
                <w:sz w:val="18"/>
                <w:szCs w:val="18"/>
              </w:rPr>
              <w:tab/>
              <w:t>Trolleybus</w:t>
            </w:r>
          </w:p>
          <w:p w:rsidR="007220E9" w:rsidRPr="008E6688"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 xml:space="preserve">Een trolleybus is een stadsbus die voorzien is van een elektromotor. Deze motor wordt via een bovenleiding van spanning voorzien, zoals bij treinen. </w:t>
            </w:r>
          </w:p>
          <w:p w:rsidR="007220E9" w:rsidRPr="008E6688"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Arnhem is de laatste stad waar nog trolley</w:t>
            </w:r>
            <w:r w:rsidRPr="008E6688">
              <w:rPr>
                <w:rFonts w:ascii="Times New Roman" w:hAnsi="Times New Roman" w:cs="Times New Roman"/>
                <w:sz w:val="18"/>
                <w:szCs w:val="18"/>
              </w:rPr>
              <w:softHyphen/>
              <w:t>bussen rijden. In de gemeenteraad is onlangs gedebatteerd of die bussen moeten blijven rijden of niet.</w:t>
            </w:r>
          </w:p>
          <w:p w:rsidR="007220E9" w:rsidRPr="008E6688"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Tegenstanders vonden het kabelnet, dat overal in de stad waar de bussen rijden boven de weg hangt, te duur.</w:t>
            </w:r>
          </w:p>
          <w:p w:rsidR="007220E9" w:rsidRPr="008E6688"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Voorstanders schreven: “De trolleybus heeft de toekomst, omdat die bus schoon is: die bus produ</w:t>
            </w:r>
            <w:r>
              <w:rPr>
                <w:rFonts w:ascii="Times New Roman" w:hAnsi="Times New Roman" w:cs="Times New Roman"/>
                <w:sz w:val="18"/>
                <w:szCs w:val="18"/>
              </w:rPr>
              <w:softHyphen/>
            </w:r>
            <w:r w:rsidRPr="008E6688">
              <w:rPr>
                <w:rFonts w:ascii="Times New Roman" w:hAnsi="Times New Roman" w:cs="Times New Roman"/>
                <w:sz w:val="18"/>
                <w:szCs w:val="18"/>
              </w:rPr>
              <w:t>ceert immers geen uitlaat</w:t>
            </w:r>
            <w:r>
              <w:rPr>
                <w:rFonts w:ascii="Times New Roman" w:hAnsi="Times New Roman" w:cs="Times New Roman"/>
                <w:sz w:val="18"/>
                <w:szCs w:val="18"/>
              </w:rPr>
              <w:softHyphen/>
            </w:r>
            <w:r w:rsidRPr="008E6688">
              <w:rPr>
                <w:rFonts w:ascii="Times New Roman" w:hAnsi="Times New Roman" w:cs="Times New Roman"/>
                <w:sz w:val="18"/>
                <w:szCs w:val="18"/>
              </w:rPr>
              <w:t>gassen.”</w:t>
            </w:r>
          </w:p>
          <w:p w:rsidR="007220E9" w:rsidRPr="007220E9"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noProof/>
                <w:sz w:val="18"/>
                <w:szCs w:val="18"/>
                <w:lang w:eastAsia="nl-NL"/>
              </w:rPr>
              <w:drawing>
                <wp:anchor distT="0" distB="0" distL="114300" distR="114300" simplePos="0" relativeHeight="251659264" behindDoc="0" locked="0" layoutInCell="1" allowOverlap="1" wp14:anchorId="2AD73D3D" wp14:editId="1E551FE2">
                  <wp:simplePos x="0" y="0"/>
                  <wp:positionH relativeFrom="column">
                    <wp:posOffset>1530985</wp:posOffset>
                  </wp:positionH>
                  <wp:positionV relativeFrom="paragraph">
                    <wp:posOffset>-539115</wp:posOffset>
                  </wp:positionV>
                  <wp:extent cx="1799590" cy="1349375"/>
                  <wp:effectExtent l="0" t="0" r="0" b="3175"/>
                  <wp:wrapSquare wrapText="bothSides"/>
                  <wp:docPr id="1" name="Afbeelding 1" descr="https://upload.wikimedia.org/wikipedia/commons/4/42/Arnhem_Berkhof_trolleybus_0214_in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2/Arnhem_Berkhof_trolleybus_0214_in_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688">
              <w:rPr>
                <w:rFonts w:ascii="Times New Roman" w:hAnsi="Times New Roman" w:cs="Times New Roman"/>
                <w:sz w:val="18"/>
                <w:szCs w:val="18"/>
              </w:rPr>
              <w:tab/>
              <w:t>Ben jij het eens met het standpunt dat bij het gebruik van trolley</w:t>
            </w:r>
            <w:r>
              <w:rPr>
                <w:rFonts w:ascii="Times New Roman" w:hAnsi="Times New Roman" w:cs="Times New Roman"/>
                <w:sz w:val="18"/>
                <w:szCs w:val="18"/>
              </w:rPr>
              <w:softHyphen/>
            </w:r>
            <w:r w:rsidRPr="008E6688">
              <w:rPr>
                <w:rFonts w:ascii="Times New Roman" w:hAnsi="Times New Roman" w:cs="Times New Roman"/>
                <w:sz w:val="18"/>
                <w:szCs w:val="18"/>
              </w:rPr>
              <w:t>bussen het milieu niet wordt vervuild?</w:t>
            </w:r>
          </w:p>
        </w:tc>
        <w:tc>
          <w:tcPr>
            <w:tcW w:w="4252" w:type="dxa"/>
          </w:tcPr>
          <w:p w:rsidR="007220E9" w:rsidRPr="008E6688" w:rsidRDefault="007220E9" w:rsidP="00F14D85">
            <w:pPr>
              <w:widowControl w:val="0"/>
              <w:tabs>
                <w:tab w:val="left" w:pos="284"/>
              </w:tabs>
              <w:rPr>
                <w:rFonts w:ascii="Times New Roman" w:hAnsi="Times New Roman" w:cs="Times New Roman"/>
                <w:b/>
                <w:color w:val="0070C0"/>
                <w:sz w:val="18"/>
                <w:szCs w:val="18"/>
              </w:rPr>
            </w:pPr>
          </w:p>
        </w:tc>
      </w:tr>
      <w:tr w:rsidR="007220E9" w:rsidRPr="008E6688" w:rsidTr="007220E9">
        <w:tc>
          <w:tcPr>
            <w:tcW w:w="5387" w:type="dxa"/>
            <w:shd w:val="clear" w:color="auto" w:fill="auto"/>
          </w:tcPr>
          <w:p w:rsidR="007220E9" w:rsidRPr="008E6688" w:rsidRDefault="007220E9" w:rsidP="007220E9">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3</w:t>
            </w:r>
            <w:r w:rsidRPr="008E6688">
              <w:rPr>
                <w:rFonts w:ascii="Times New Roman" w:hAnsi="Times New Roman" w:cs="Times New Roman"/>
                <w:b/>
                <w:color w:val="0070C0"/>
                <w:sz w:val="18"/>
                <w:szCs w:val="18"/>
              </w:rPr>
              <w:tab/>
              <w:t>Uitzetting</w:t>
            </w:r>
          </w:p>
          <w:p w:rsidR="007220E9" w:rsidRPr="007220E9"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 xml:space="preserve">Een koperen staaf met een lengte van 0,30 m wordt verwarmd </w:t>
            </w:r>
            <w:proofErr w:type="gramStart"/>
            <w:r w:rsidRPr="008E6688">
              <w:rPr>
                <w:rFonts w:ascii="Times New Roman" w:hAnsi="Times New Roman" w:cs="Times New Roman"/>
                <w:sz w:val="18"/>
                <w:szCs w:val="18"/>
              </w:rPr>
              <w:t>van</w:t>
            </w:r>
            <w:r>
              <w:rPr>
                <w:rFonts w:ascii="Times New Roman" w:hAnsi="Times New Roman" w:cs="Times New Roman"/>
                <w:sz w:val="18"/>
                <w:szCs w:val="18"/>
              </w:rPr>
              <w:t xml:space="preserve">  </w:t>
            </w:r>
            <w:r w:rsidRPr="008E6688">
              <w:rPr>
                <w:rFonts w:ascii="Times New Roman" w:hAnsi="Times New Roman" w:cs="Times New Roman"/>
                <w:sz w:val="18"/>
                <w:szCs w:val="18"/>
              </w:rPr>
              <w:t xml:space="preserve"> </w:t>
            </w:r>
            <w:proofErr w:type="gramEnd"/>
            <w:r w:rsidRPr="008E6688">
              <w:rPr>
                <w:rFonts w:ascii="Times New Roman" w:hAnsi="Times New Roman" w:cs="Times New Roman"/>
                <w:sz w:val="18"/>
                <w:szCs w:val="18"/>
              </w:rPr>
              <w:t xml:space="preserve">–10 tot +30 </w:t>
            </w:r>
            <w:proofErr w:type="spellStart"/>
            <w:r w:rsidRPr="008E6688">
              <w:rPr>
                <w:rFonts w:ascii="Times New Roman" w:hAnsi="Times New Roman" w:cs="Times New Roman"/>
                <w:sz w:val="18"/>
                <w:szCs w:val="18"/>
                <w:vertAlign w:val="superscript"/>
              </w:rPr>
              <w:t>o</w:t>
            </w:r>
            <w:r w:rsidRPr="008E6688">
              <w:rPr>
                <w:rFonts w:ascii="Times New Roman" w:hAnsi="Times New Roman" w:cs="Times New Roman"/>
                <w:sz w:val="18"/>
                <w:szCs w:val="18"/>
              </w:rPr>
              <w:t>C</w:t>
            </w:r>
            <w:proofErr w:type="spellEnd"/>
            <w:r w:rsidRPr="008E6688">
              <w:rPr>
                <w:rFonts w:ascii="Times New Roman" w:hAnsi="Times New Roman" w:cs="Times New Roman"/>
                <w:sz w:val="18"/>
                <w:szCs w:val="18"/>
              </w:rPr>
              <w:t>. Bereken de lengtetoename van de staaf.</w:t>
            </w:r>
          </w:p>
        </w:tc>
        <w:tc>
          <w:tcPr>
            <w:tcW w:w="4252" w:type="dxa"/>
          </w:tcPr>
          <w:p w:rsidR="007220E9" w:rsidRPr="008E6688" w:rsidRDefault="007220E9" w:rsidP="00F14D85">
            <w:pPr>
              <w:widowControl w:val="0"/>
              <w:tabs>
                <w:tab w:val="left" w:pos="284"/>
              </w:tabs>
              <w:rPr>
                <w:rFonts w:ascii="Times New Roman" w:hAnsi="Times New Roman" w:cs="Times New Roman"/>
                <w:b/>
                <w:color w:val="0070C0"/>
                <w:sz w:val="18"/>
                <w:szCs w:val="18"/>
              </w:rPr>
            </w:pPr>
          </w:p>
        </w:tc>
      </w:tr>
      <w:tr w:rsidR="007220E9" w:rsidRPr="008E6688" w:rsidTr="007220E9">
        <w:tc>
          <w:tcPr>
            <w:tcW w:w="5387" w:type="dxa"/>
            <w:shd w:val="clear" w:color="auto" w:fill="auto"/>
          </w:tcPr>
          <w:p w:rsidR="007220E9" w:rsidRPr="008E6688" w:rsidRDefault="007220E9" w:rsidP="007220E9">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4</w:t>
            </w:r>
            <w:r w:rsidRPr="008E6688">
              <w:rPr>
                <w:rFonts w:ascii="Times New Roman" w:hAnsi="Times New Roman" w:cs="Times New Roman"/>
                <w:b/>
                <w:color w:val="0070C0"/>
                <w:sz w:val="18"/>
                <w:szCs w:val="18"/>
              </w:rPr>
              <w:tab/>
              <w:t>Straalkachel</w:t>
            </w:r>
          </w:p>
          <w:p w:rsidR="007220E9" w:rsidRPr="007220E9"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Een elektrische straalkachel heeft een vermogen van 2,0 kW. De straalkachel is aangesloten op een groep die is beveiligd met een 16 A zekering. Zal de zekering doorbranden bij het inschakelen van de straalkachel?</w:t>
            </w:r>
          </w:p>
        </w:tc>
        <w:tc>
          <w:tcPr>
            <w:tcW w:w="4252" w:type="dxa"/>
          </w:tcPr>
          <w:p w:rsidR="007220E9" w:rsidRPr="008E6688" w:rsidRDefault="007220E9" w:rsidP="00F14D85">
            <w:pPr>
              <w:widowControl w:val="0"/>
              <w:tabs>
                <w:tab w:val="left" w:pos="284"/>
              </w:tabs>
              <w:rPr>
                <w:rFonts w:ascii="Times New Roman" w:hAnsi="Times New Roman" w:cs="Times New Roman"/>
                <w:b/>
                <w:color w:val="0070C0"/>
                <w:sz w:val="18"/>
                <w:szCs w:val="18"/>
              </w:rPr>
            </w:pPr>
          </w:p>
        </w:tc>
      </w:tr>
      <w:tr w:rsidR="007220E9" w:rsidRPr="008E6688" w:rsidTr="007220E9">
        <w:tc>
          <w:tcPr>
            <w:tcW w:w="5387" w:type="dxa"/>
            <w:shd w:val="clear" w:color="auto" w:fill="auto"/>
          </w:tcPr>
          <w:p w:rsidR="007220E9" w:rsidRPr="008E6688" w:rsidRDefault="007220E9" w:rsidP="007220E9">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5</w:t>
            </w:r>
            <w:r w:rsidRPr="008E6688">
              <w:rPr>
                <w:rFonts w:ascii="Times New Roman" w:hAnsi="Times New Roman" w:cs="Times New Roman"/>
                <w:b/>
                <w:color w:val="0070C0"/>
                <w:sz w:val="18"/>
                <w:szCs w:val="18"/>
              </w:rPr>
              <w:tab/>
              <w:t>Energieomzettingen</w:t>
            </w:r>
          </w:p>
          <w:p w:rsidR="007220E9" w:rsidRPr="007220E9"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Kun je drie voorbeelden geven van apparaten die elektrische energie omzetten in andere vormen van energie?</w:t>
            </w:r>
          </w:p>
        </w:tc>
        <w:tc>
          <w:tcPr>
            <w:tcW w:w="4252" w:type="dxa"/>
          </w:tcPr>
          <w:p w:rsidR="007220E9" w:rsidRPr="008E6688" w:rsidRDefault="007220E9" w:rsidP="00F14D85">
            <w:pPr>
              <w:widowControl w:val="0"/>
              <w:tabs>
                <w:tab w:val="left" w:pos="284"/>
              </w:tabs>
              <w:rPr>
                <w:rFonts w:ascii="Times New Roman" w:hAnsi="Times New Roman" w:cs="Times New Roman"/>
                <w:b/>
                <w:color w:val="0070C0"/>
                <w:sz w:val="18"/>
                <w:szCs w:val="18"/>
              </w:rPr>
            </w:pPr>
          </w:p>
        </w:tc>
      </w:tr>
      <w:tr w:rsidR="007220E9" w:rsidRPr="008E6688" w:rsidTr="007220E9">
        <w:tc>
          <w:tcPr>
            <w:tcW w:w="5387" w:type="dxa"/>
            <w:shd w:val="clear" w:color="auto" w:fill="auto"/>
          </w:tcPr>
          <w:p w:rsidR="007220E9" w:rsidRPr="008E6688" w:rsidRDefault="007220E9" w:rsidP="007220E9">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6</w:t>
            </w:r>
            <w:r w:rsidRPr="008E6688">
              <w:rPr>
                <w:rFonts w:ascii="Times New Roman" w:hAnsi="Times New Roman" w:cs="Times New Roman"/>
                <w:b/>
                <w:color w:val="0070C0"/>
                <w:sz w:val="18"/>
                <w:szCs w:val="18"/>
              </w:rPr>
              <w:tab/>
              <w:t>Bal opgooien</w:t>
            </w:r>
          </w:p>
          <w:p w:rsidR="007220E9" w:rsidRPr="007220E9"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Een bal wordt met een snelheid van 20 m/s recht omhoog gegooid. Welke afstand legt deze bal af?</w:t>
            </w:r>
          </w:p>
        </w:tc>
        <w:tc>
          <w:tcPr>
            <w:tcW w:w="4252" w:type="dxa"/>
          </w:tcPr>
          <w:p w:rsidR="007220E9" w:rsidRPr="008E6688" w:rsidRDefault="007220E9" w:rsidP="00F14D85">
            <w:pPr>
              <w:widowControl w:val="0"/>
              <w:tabs>
                <w:tab w:val="left" w:pos="284"/>
              </w:tabs>
              <w:rPr>
                <w:rFonts w:ascii="Times New Roman" w:hAnsi="Times New Roman" w:cs="Times New Roman"/>
                <w:b/>
                <w:color w:val="0070C0"/>
                <w:sz w:val="18"/>
                <w:szCs w:val="18"/>
              </w:rPr>
            </w:pPr>
          </w:p>
        </w:tc>
      </w:tr>
      <w:tr w:rsidR="007220E9" w:rsidRPr="008E6688" w:rsidTr="007220E9">
        <w:tc>
          <w:tcPr>
            <w:tcW w:w="5387" w:type="dxa"/>
            <w:shd w:val="clear" w:color="auto" w:fill="auto"/>
          </w:tcPr>
          <w:p w:rsidR="007220E9" w:rsidRPr="008E6688" w:rsidRDefault="007220E9" w:rsidP="007220E9">
            <w:pPr>
              <w:widowControl w:val="0"/>
              <w:tabs>
                <w:tab w:val="left" w:pos="284"/>
              </w:tabs>
              <w:rPr>
                <w:rFonts w:ascii="Times New Roman" w:hAnsi="Times New Roman" w:cs="Times New Roman"/>
                <w:b/>
                <w:color w:val="0070C0"/>
                <w:sz w:val="18"/>
                <w:szCs w:val="18"/>
              </w:rPr>
            </w:pPr>
            <w:r w:rsidRPr="008E6688">
              <w:rPr>
                <w:rFonts w:ascii="Times New Roman" w:hAnsi="Times New Roman" w:cs="Times New Roman"/>
                <w:b/>
                <w:color w:val="0070C0"/>
                <w:sz w:val="18"/>
                <w:szCs w:val="18"/>
              </w:rPr>
              <w:t>7</w:t>
            </w:r>
            <w:r w:rsidRPr="008E6688">
              <w:rPr>
                <w:rFonts w:ascii="Times New Roman" w:hAnsi="Times New Roman" w:cs="Times New Roman"/>
                <w:b/>
                <w:color w:val="0070C0"/>
                <w:sz w:val="18"/>
                <w:szCs w:val="18"/>
              </w:rPr>
              <w:tab/>
              <w:t>Gloeilamp</w:t>
            </w:r>
          </w:p>
          <w:p w:rsidR="007220E9" w:rsidRPr="008E6688" w:rsidRDefault="007220E9" w:rsidP="007220E9">
            <w:pPr>
              <w:widowControl w:val="0"/>
              <w:tabs>
                <w:tab w:val="left" w:pos="284"/>
              </w:tabs>
              <w:ind w:left="284" w:hanging="284"/>
              <w:rPr>
                <w:rFonts w:ascii="Times New Roman" w:hAnsi="Times New Roman" w:cs="Times New Roman"/>
                <w:sz w:val="18"/>
                <w:szCs w:val="18"/>
              </w:rPr>
            </w:pPr>
            <w:r w:rsidRPr="008E6688">
              <w:rPr>
                <w:rFonts w:ascii="Times New Roman" w:hAnsi="Times New Roman" w:cs="Times New Roman"/>
                <w:sz w:val="18"/>
                <w:szCs w:val="18"/>
              </w:rPr>
              <w:tab/>
              <w:t xml:space="preserve">De hoeveelheid licht die een gloeilamp geeft, hangt af van het vermogen van de lamp. Er zijn gloeilampen van 25 en 40 W, maar ook van 60, 75 en 100 W. Het vermogen van een gloeilamp staat altijd aangegeven op de verpakking en op de lamp zelf. Wat er niet op staat is hoe lang </w:t>
            </w:r>
            <w:proofErr w:type="gramStart"/>
            <w:r w:rsidRPr="008E6688">
              <w:rPr>
                <w:rFonts w:ascii="Times New Roman" w:hAnsi="Times New Roman" w:cs="Times New Roman"/>
                <w:sz w:val="18"/>
                <w:szCs w:val="18"/>
              </w:rPr>
              <w:t>zo’n</w:t>
            </w:r>
            <w:proofErr w:type="gramEnd"/>
            <w:r w:rsidRPr="008E6688">
              <w:rPr>
                <w:rFonts w:ascii="Times New Roman" w:hAnsi="Times New Roman" w:cs="Times New Roman"/>
                <w:sz w:val="18"/>
                <w:szCs w:val="18"/>
              </w:rPr>
              <w:t xml:space="preserve"> gloeilamp nu meegaat. De ‘levensduur’ van een gloeilamp wordt opgegeven als het aantal ‘branduren’: het aantal uren dat de lamp continu kan branden voordat die kapot gaat. Een 60 W gloeilamp heeft een levensduur van </w:t>
            </w:r>
            <w:proofErr w:type="gramStart"/>
            <w:r w:rsidRPr="008E6688">
              <w:rPr>
                <w:rFonts w:ascii="Times New Roman" w:hAnsi="Times New Roman" w:cs="Times New Roman"/>
                <w:sz w:val="18"/>
                <w:szCs w:val="18"/>
              </w:rPr>
              <w:t>zo’n</w:t>
            </w:r>
            <w:proofErr w:type="gramEnd"/>
            <w:r w:rsidRPr="008E6688">
              <w:rPr>
                <w:rFonts w:ascii="Times New Roman" w:hAnsi="Times New Roman" w:cs="Times New Roman"/>
                <w:sz w:val="18"/>
                <w:szCs w:val="18"/>
              </w:rPr>
              <w:t xml:space="preserve"> 1000 branduren.</w:t>
            </w:r>
          </w:p>
          <w:p w:rsidR="007220E9" w:rsidRPr="00D251CD" w:rsidRDefault="007220E9" w:rsidP="007220E9">
            <w:pPr>
              <w:widowControl w:val="0"/>
              <w:tabs>
                <w:tab w:val="left" w:pos="284"/>
              </w:tabs>
              <w:ind w:left="284" w:hanging="284"/>
              <w:rPr>
                <w:rFonts w:ascii="Times New Roman" w:hAnsi="Times New Roman" w:cs="Times New Roman"/>
                <w:sz w:val="18"/>
                <w:szCs w:val="18"/>
              </w:rPr>
            </w:pPr>
            <w:r>
              <w:rPr>
                <w:rFonts w:ascii="Times New Roman" w:hAnsi="Times New Roman" w:cs="Times New Roman"/>
                <w:sz w:val="18"/>
                <w:szCs w:val="18"/>
              </w:rPr>
              <w:t xml:space="preserve">  </w:t>
            </w:r>
            <w:r w:rsidRPr="00D251CD">
              <w:rPr>
                <w:rFonts w:ascii="Times New Roman" w:hAnsi="Times New Roman" w:cs="Times New Roman"/>
                <w:b/>
                <w:color w:val="0070C0"/>
                <w:sz w:val="18"/>
                <w:szCs w:val="18"/>
              </w:rPr>
              <w:t>a</w:t>
            </w:r>
            <w:r>
              <w:rPr>
                <w:rFonts w:ascii="Times New Roman" w:hAnsi="Times New Roman" w:cs="Times New Roman"/>
                <w:sz w:val="18"/>
                <w:szCs w:val="18"/>
              </w:rPr>
              <w:tab/>
            </w:r>
            <w:r w:rsidRPr="00D251CD">
              <w:rPr>
                <w:rFonts w:ascii="Times New Roman" w:hAnsi="Times New Roman" w:cs="Times New Roman"/>
                <w:sz w:val="18"/>
                <w:szCs w:val="18"/>
              </w:rPr>
              <w:t>Bereken de hoeveelheid elektrische energie (in kWh en J) die de lamp tijdens zijn levensduur verbruikt.</w:t>
            </w:r>
          </w:p>
          <w:p w:rsidR="007220E9" w:rsidRPr="008E6688" w:rsidRDefault="007220E9" w:rsidP="007220E9">
            <w:pPr>
              <w:widowControl w:val="0"/>
              <w:tabs>
                <w:tab w:val="left" w:pos="284"/>
              </w:tabs>
              <w:rPr>
                <w:rFonts w:ascii="Times New Roman" w:hAnsi="Times New Roman" w:cs="Times New Roman"/>
                <w:b/>
                <w:color w:val="0070C0"/>
                <w:sz w:val="18"/>
                <w:szCs w:val="18"/>
              </w:rPr>
            </w:pPr>
            <w:r>
              <w:rPr>
                <w:rFonts w:ascii="Times New Roman" w:hAnsi="Times New Roman" w:cs="Times New Roman"/>
                <w:sz w:val="18"/>
                <w:szCs w:val="18"/>
              </w:rPr>
              <w:t xml:space="preserve">  </w:t>
            </w:r>
            <w:r w:rsidRPr="00D251CD">
              <w:rPr>
                <w:rFonts w:ascii="Times New Roman" w:hAnsi="Times New Roman" w:cs="Times New Roman"/>
                <w:b/>
                <w:color w:val="0070C0"/>
                <w:sz w:val="18"/>
                <w:szCs w:val="18"/>
              </w:rPr>
              <w:t>b</w:t>
            </w:r>
            <w:r>
              <w:rPr>
                <w:rFonts w:ascii="Times New Roman" w:hAnsi="Times New Roman" w:cs="Times New Roman"/>
                <w:sz w:val="18"/>
                <w:szCs w:val="18"/>
              </w:rPr>
              <w:tab/>
            </w:r>
            <w:r w:rsidRPr="00D251CD">
              <w:rPr>
                <w:rFonts w:ascii="Times New Roman" w:hAnsi="Times New Roman" w:cs="Times New Roman"/>
                <w:sz w:val="18"/>
                <w:szCs w:val="18"/>
              </w:rPr>
              <w:t>Bereken de kosten van deze hoeveelheid elektrische energie.</w:t>
            </w:r>
          </w:p>
        </w:tc>
        <w:tc>
          <w:tcPr>
            <w:tcW w:w="4252" w:type="dxa"/>
          </w:tcPr>
          <w:p w:rsidR="007220E9" w:rsidRPr="008E6688" w:rsidRDefault="007220E9" w:rsidP="00F14D85">
            <w:pPr>
              <w:widowControl w:val="0"/>
              <w:tabs>
                <w:tab w:val="left" w:pos="284"/>
              </w:tabs>
              <w:rPr>
                <w:rFonts w:ascii="Times New Roman" w:hAnsi="Times New Roman" w:cs="Times New Roman"/>
                <w:b/>
                <w:color w:val="0070C0"/>
                <w:sz w:val="18"/>
                <w:szCs w:val="18"/>
              </w:rPr>
            </w:pPr>
          </w:p>
        </w:tc>
      </w:tr>
    </w:tbl>
    <w:p w:rsidR="0091736E" w:rsidRPr="008E6688" w:rsidRDefault="0091736E" w:rsidP="00D251CD">
      <w:pPr>
        <w:widowControl w:val="0"/>
        <w:tabs>
          <w:tab w:val="left" w:pos="340"/>
        </w:tabs>
        <w:rPr>
          <w:rFonts w:ascii="Times New Roman" w:hAnsi="Times New Roman" w:cs="Times New Roman"/>
          <w:sz w:val="20"/>
          <w:szCs w:val="20"/>
        </w:rPr>
      </w:pPr>
    </w:p>
    <w:sectPr w:rsidR="0091736E" w:rsidRPr="008E6688" w:rsidSect="007220E9">
      <w:pgSz w:w="11906" w:h="16838"/>
      <w:pgMar w:top="1418" w:right="1134" w:bottom="1134"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1D2E17FD"/>
    <w:multiLevelType w:val="hybridMultilevel"/>
    <w:tmpl w:val="EFD20626"/>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6">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760C6"/>
    <w:rsid w:val="000853D4"/>
    <w:rsid w:val="00132854"/>
    <w:rsid w:val="00162325"/>
    <w:rsid w:val="00194348"/>
    <w:rsid w:val="00201ABA"/>
    <w:rsid w:val="00204874"/>
    <w:rsid w:val="00220A21"/>
    <w:rsid w:val="002267A6"/>
    <w:rsid w:val="002619F9"/>
    <w:rsid w:val="002D431E"/>
    <w:rsid w:val="00324E57"/>
    <w:rsid w:val="003A7AA9"/>
    <w:rsid w:val="003D0CA9"/>
    <w:rsid w:val="004168F1"/>
    <w:rsid w:val="00452904"/>
    <w:rsid w:val="004551A8"/>
    <w:rsid w:val="0045564B"/>
    <w:rsid w:val="00461C1C"/>
    <w:rsid w:val="004F6640"/>
    <w:rsid w:val="005015CD"/>
    <w:rsid w:val="0050726C"/>
    <w:rsid w:val="0052215B"/>
    <w:rsid w:val="0053128E"/>
    <w:rsid w:val="00535542"/>
    <w:rsid w:val="00615997"/>
    <w:rsid w:val="00624A0D"/>
    <w:rsid w:val="0067074D"/>
    <w:rsid w:val="006C2199"/>
    <w:rsid w:val="006C282F"/>
    <w:rsid w:val="006F3A73"/>
    <w:rsid w:val="007220E9"/>
    <w:rsid w:val="007521C9"/>
    <w:rsid w:val="007A0BF5"/>
    <w:rsid w:val="007C2FDF"/>
    <w:rsid w:val="007E0AB0"/>
    <w:rsid w:val="008042EA"/>
    <w:rsid w:val="00857AA2"/>
    <w:rsid w:val="008747E8"/>
    <w:rsid w:val="00881235"/>
    <w:rsid w:val="008D20C1"/>
    <w:rsid w:val="008E6688"/>
    <w:rsid w:val="008F4D22"/>
    <w:rsid w:val="0091736E"/>
    <w:rsid w:val="009476A9"/>
    <w:rsid w:val="0095524A"/>
    <w:rsid w:val="00956895"/>
    <w:rsid w:val="00992FF3"/>
    <w:rsid w:val="00995810"/>
    <w:rsid w:val="009B668E"/>
    <w:rsid w:val="009B6885"/>
    <w:rsid w:val="009C16F5"/>
    <w:rsid w:val="009D4D5F"/>
    <w:rsid w:val="00A71B62"/>
    <w:rsid w:val="00A92AC8"/>
    <w:rsid w:val="00AB50E1"/>
    <w:rsid w:val="00AC7846"/>
    <w:rsid w:val="00AD0CB3"/>
    <w:rsid w:val="00AE0F24"/>
    <w:rsid w:val="00B91599"/>
    <w:rsid w:val="00BA10F5"/>
    <w:rsid w:val="00BB1A58"/>
    <w:rsid w:val="00BB48F6"/>
    <w:rsid w:val="00BD4FAF"/>
    <w:rsid w:val="00BD75AE"/>
    <w:rsid w:val="00C06B4F"/>
    <w:rsid w:val="00C46AF0"/>
    <w:rsid w:val="00C501DF"/>
    <w:rsid w:val="00C70F80"/>
    <w:rsid w:val="00D16921"/>
    <w:rsid w:val="00D21EA9"/>
    <w:rsid w:val="00D251CD"/>
    <w:rsid w:val="00D27160"/>
    <w:rsid w:val="00D42143"/>
    <w:rsid w:val="00D618CC"/>
    <w:rsid w:val="00DA0B8F"/>
    <w:rsid w:val="00DD5A6F"/>
    <w:rsid w:val="00DE5A5B"/>
    <w:rsid w:val="00E261A8"/>
    <w:rsid w:val="00E97FE3"/>
    <w:rsid w:val="00EF7313"/>
    <w:rsid w:val="00F101BC"/>
    <w:rsid w:val="00F10898"/>
    <w:rsid w:val="00F14D85"/>
    <w:rsid w:val="00F157C3"/>
    <w:rsid w:val="00F221F6"/>
    <w:rsid w:val="00F76283"/>
    <w:rsid w:val="00FF5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A5D0-F9E4-4874-988B-2D3CA253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2020-04-02T11:24:00Z</dcterms:created>
  <dcterms:modified xsi:type="dcterms:W3CDTF">2020-04-02T11:24:00Z</dcterms:modified>
</cp:coreProperties>
</file>