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7C" w:rsidRDefault="001A0D7C" w:rsidP="00976A57">
      <w:pPr>
        <w:widowControl w:val="0"/>
        <w:pBdr>
          <w:bottom w:val="single" w:sz="6" w:space="1" w:color="auto"/>
        </w:pBdr>
        <w:tabs>
          <w:tab w:val="left" w:pos="340"/>
          <w:tab w:val="left" w:pos="680"/>
        </w:tabs>
        <w:rPr>
          <w:rFonts w:ascii="Times New Roman" w:hAnsi="Times New Roman" w:cs="Times New Roman"/>
          <w:sz w:val="20"/>
          <w:szCs w:val="20"/>
        </w:rPr>
      </w:pPr>
      <w:r>
        <w:rPr>
          <w:rFonts w:ascii="Times New Roman" w:hAnsi="Times New Roman" w:cs="Times New Roman"/>
          <w:sz w:val="20"/>
          <w:szCs w:val="20"/>
        </w:rPr>
        <w:t>Praktijkboek natuurkundedidactiek | vmbo en onderbouw havo/vwo</w:t>
      </w:r>
    </w:p>
    <w:p w:rsidR="001A0D7C" w:rsidRDefault="001A0D7C" w:rsidP="001A0D7C">
      <w:pPr>
        <w:widowControl w:val="0"/>
        <w:tabs>
          <w:tab w:val="left" w:pos="340"/>
          <w:tab w:val="left" w:pos="680"/>
        </w:tabs>
        <w:rPr>
          <w:rFonts w:ascii="Times New Roman" w:hAnsi="Times New Roman" w:cs="Times New Roman"/>
          <w:sz w:val="20"/>
          <w:szCs w:val="20"/>
        </w:rPr>
      </w:pPr>
    </w:p>
    <w:p w:rsidR="001A0D7C" w:rsidRDefault="001A0D7C" w:rsidP="001A0D7C">
      <w:pPr>
        <w:widowControl w:val="0"/>
        <w:tabs>
          <w:tab w:val="left" w:pos="340"/>
          <w:tab w:val="left" w:pos="680"/>
        </w:tabs>
        <w:rPr>
          <w:rFonts w:ascii="Times New Roman" w:hAnsi="Times New Roman" w:cs="Times New Roman"/>
          <w:sz w:val="20"/>
          <w:szCs w:val="20"/>
        </w:rPr>
      </w:pPr>
    </w:p>
    <w:p w:rsidR="00EF3843" w:rsidRDefault="00EF3843" w:rsidP="001A0D7C">
      <w:pPr>
        <w:widowControl w:val="0"/>
        <w:tabs>
          <w:tab w:val="left" w:pos="340"/>
          <w:tab w:val="left" w:pos="680"/>
        </w:tabs>
        <w:rPr>
          <w:rFonts w:ascii="Times New Roman" w:hAnsi="Times New Roman" w:cs="Times New Roman"/>
          <w:sz w:val="20"/>
          <w:szCs w:val="20"/>
        </w:rPr>
      </w:pPr>
    </w:p>
    <w:p w:rsidR="00976A57" w:rsidRPr="00976A57" w:rsidRDefault="00631BB4" w:rsidP="00976A57">
      <w:pPr>
        <w:widowControl w:val="0"/>
        <w:tabs>
          <w:tab w:val="left" w:pos="340"/>
          <w:tab w:val="left" w:pos="680"/>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5</w:t>
      </w:r>
      <w:r w:rsidR="00976A57" w:rsidRPr="00976A57">
        <w:rPr>
          <w:rFonts w:ascii="Times New Roman" w:hAnsi="Times New Roman" w:cs="Times New Roman"/>
          <w:b/>
          <w:color w:val="0070C0"/>
          <w:sz w:val="20"/>
          <w:szCs w:val="20"/>
        </w:rPr>
        <w:tab/>
      </w:r>
      <w:r>
        <w:rPr>
          <w:rFonts w:ascii="Times New Roman" w:hAnsi="Times New Roman" w:cs="Times New Roman"/>
          <w:b/>
          <w:color w:val="0070C0"/>
          <w:sz w:val="20"/>
          <w:szCs w:val="20"/>
        </w:rPr>
        <w:t>Toetsing</w:t>
      </w:r>
    </w:p>
    <w:p w:rsidR="001A0D7C" w:rsidRPr="001A0D7C" w:rsidRDefault="00631BB4" w:rsidP="001A0D7C">
      <w:pPr>
        <w:widowControl w:val="0"/>
        <w:tabs>
          <w:tab w:val="left" w:pos="340"/>
          <w:tab w:val="left" w:pos="680"/>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5</w:t>
      </w:r>
      <w:r w:rsidR="001A0D7C" w:rsidRPr="001A0D7C">
        <w:rPr>
          <w:rFonts w:ascii="Times New Roman" w:hAnsi="Times New Roman" w:cs="Times New Roman"/>
          <w:b/>
          <w:color w:val="0070C0"/>
          <w:sz w:val="20"/>
          <w:szCs w:val="20"/>
        </w:rPr>
        <w:t>.</w:t>
      </w:r>
      <w:r w:rsidR="009734CC">
        <w:rPr>
          <w:rFonts w:ascii="Times New Roman" w:hAnsi="Times New Roman" w:cs="Times New Roman"/>
          <w:b/>
          <w:color w:val="0070C0"/>
          <w:sz w:val="20"/>
          <w:szCs w:val="20"/>
        </w:rPr>
        <w:t>4</w:t>
      </w:r>
      <w:r w:rsidR="001A0D7C" w:rsidRPr="001A0D7C">
        <w:rPr>
          <w:rFonts w:ascii="Times New Roman" w:hAnsi="Times New Roman" w:cs="Times New Roman"/>
          <w:b/>
          <w:color w:val="0070C0"/>
          <w:sz w:val="20"/>
          <w:szCs w:val="20"/>
        </w:rPr>
        <w:tab/>
      </w:r>
      <w:proofErr w:type="spellStart"/>
      <w:r>
        <w:rPr>
          <w:rFonts w:ascii="Times New Roman" w:hAnsi="Times New Roman" w:cs="Times New Roman"/>
          <w:b/>
          <w:color w:val="0070C0"/>
          <w:sz w:val="20"/>
          <w:szCs w:val="20"/>
        </w:rPr>
        <w:t>Toets</w:t>
      </w:r>
      <w:r w:rsidR="009734CC">
        <w:rPr>
          <w:rFonts w:ascii="Times New Roman" w:hAnsi="Times New Roman" w:cs="Times New Roman"/>
          <w:b/>
          <w:color w:val="0070C0"/>
          <w:sz w:val="20"/>
          <w:szCs w:val="20"/>
        </w:rPr>
        <w:t>gereedschap</w:t>
      </w:r>
      <w:proofErr w:type="spellEnd"/>
    </w:p>
    <w:p w:rsidR="001A0D7C" w:rsidRPr="001A0D7C" w:rsidRDefault="00631BB4" w:rsidP="001A0D7C">
      <w:pPr>
        <w:widowControl w:val="0"/>
        <w:tabs>
          <w:tab w:val="left" w:pos="340"/>
          <w:tab w:val="left" w:pos="680"/>
        </w:tabs>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Opleidingsactiviteit | </w:t>
      </w:r>
      <w:r w:rsidR="0064250B">
        <w:rPr>
          <w:rFonts w:ascii="Times New Roman" w:hAnsi="Times New Roman" w:cs="Times New Roman"/>
          <w:b/>
          <w:color w:val="0070C0"/>
          <w:sz w:val="20"/>
          <w:szCs w:val="20"/>
        </w:rPr>
        <w:t>Werkblad</w:t>
      </w:r>
    </w:p>
    <w:p w:rsidR="001A0D7C" w:rsidRDefault="001A0D7C" w:rsidP="001A0D7C">
      <w:pPr>
        <w:widowControl w:val="0"/>
        <w:tabs>
          <w:tab w:val="left" w:pos="340"/>
          <w:tab w:val="left" w:pos="680"/>
        </w:tabs>
        <w:rPr>
          <w:rFonts w:ascii="Times New Roman" w:hAnsi="Times New Roman" w:cs="Times New Roman"/>
          <w:sz w:val="20"/>
          <w:szCs w:val="20"/>
        </w:rPr>
      </w:pPr>
    </w:p>
    <w:p w:rsidR="001A0D7C" w:rsidRDefault="001A0D7C" w:rsidP="001A0D7C">
      <w:pPr>
        <w:widowControl w:val="0"/>
        <w:tabs>
          <w:tab w:val="left" w:pos="340"/>
          <w:tab w:val="left" w:pos="680"/>
        </w:tabs>
        <w:rPr>
          <w:rFonts w:ascii="Times New Roman" w:hAnsi="Times New Roman" w:cs="Times New Roman"/>
          <w:sz w:val="20"/>
          <w:szCs w:val="20"/>
        </w:rPr>
      </w:pPr>
      <w:bookmarkStart w:id="0" w:name="_GoBack"/>
      <w:bookmarkEnd w:id="0"/>
    </w:p>
    <w:p w:rsidR="001A0D7C" w:rsidRDefault="00602D41" w:rsidP="001A0D7C">
      <w:pPr>
        <w:widowControl w:val="0"/>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Opgaven classificeren</w:t>
      </w:r>
    </w:p>
    <w:p w:rsidR="00250B38" w:rsidRDefault="00250B38" w:rsidP="001A0D7C">
      <w:pPr>
        <w:widowControl w:val="0"/>
        <w:tabs>
          <w:tab w:val="left" w:pos="340"/>
          <w:tab w:val="left" w:pos="680"/>
        </w:tabs>
        <w:rPr>
          <w:rFonts w:ascii="Times New Roman" w:hAnsi="Times New Roman" w:cs="Times New Roman"/>
          <w:color w:val="000000" w:themeColor="text1"/>
          <w:sz w:val="20"/>
          <w:szCs w:val="20"/>
        </w:rPr>
      </w:pPr>
    </w:p>
    <w:tbl>
      <w:tblPr>
        <w:tblStyle w:val="Tabelraster"/>
        <w:tblW w:w="9695" w:type="dxa"/>
        <w:tblInd w:w="-3062" w:type="dxa"/>
        <w:tblCellMar>
          <w:top w:w="57" w:type="dxa"/>
          <w:left w:w="57" w:type="dxa"/>
          <w:bottom w:w="57" w:type="dxa"/>
          <w:right w:w="57" w:type="dxa"/>
        </w:tblCellMar>
        <w:tblLook w:val="04A0" w:firstRow="1" w:lastRow="0" w:firstColumn="1" w:lastColumn="0" w:noHBand="0" w:noVBand="1"/>
      </w:tblPr>
      <w:tblGrid>
        <w:gridCol w:w="4395"/>
        <w:gridCol w:w="661"/>
        <w:gridCol w:w="662"/>
        <w:gridCol w:w="662"/>
        <w:gridCol w:w="3315"/>
      </w:tblGrid>
      <w:tr w:rsidR="009734CC" w:rsidTr="009734CC">
        <w:tc>
          <w:tcPr>
            <w:tcW w:w="4395" w:type="dxa"/>
            <w:shd w:val="clear" w:color="auto" w:fill="C6D9F1" w:themeFill="text2" w:themeFillTint="33"/>
          </w:tcPr>
          <w:p w:rsidR="009734CC" w:rsidRDefault="009734CC" w:rsidP="004E61F3">
            <w:pPr>
              <w:widowControl w:val="0"/>
              <w:tabs>
                <w:tab w:val="left" w:pos="284"/>
              </w:tabs>
              <w:rPr>
                <w:rFonts w:ascii="Times New Roman" w:hAnsi="Times New Roman" w:cs="Times New Roman"/>
                <w:b/>
                <w:bCs/>
                <w:color w:val="0070C0"/>
                <w:sz w:val="20"/>
                <w:szCs w:val="20"/>
              </w:rPr>
            </w:pPr>
            <w:proofErr w:type="spellStart"/>
            <w:r>
              <w:rPr>
                <w:rFonts w:ascii="Times New Roman" w:hAnsi="Times New Roman" w:cs="Times New Roman"/>
                <w:b/>
                <w:bCs/>
                <w:color w:val="0070C0"/>
                <w:sz w:val="20"/>
                <w:szCs w:val="20"/>
              </w:rPr>
              <w:t>Opgave</w:t>
            </w:r>
            <w:proofErr w:type="spellEnd"/>
          </w:p>
        </w:tc>
        <w:tc>
          <w:tcPr>
            <w:tcW w:w="661" w:type="dxa"/>
            <w:shd w:val="clear" w:color="auto" w:fill="C6D9F1" w:themeFill="text2" w:themeFillTint="33"/>
          </w:tcPr>
          <w:p w:rsidR="009734CC" w:rsidRDefault="009734CC" w:rsidP="004E61F3">
            <w:pPr>
              <w:widowControl w:val="0"/>
              <w:tabs>
                <w:tab w:val="left" w:pos="284"/>
              </w:tabs>
              <w:rPr>
                <w:rFonts w:ascii="Times New Roman" w:hAnsi="Times New Roman" w:cs="Times New Roman"/>
                <w:b/>
                <w:bCs/>
                <w:color w:val="0070C0"/>
                <w:sz w:val="20"/>
                <w:szCs w:val="20"/>
              </w:rPr>
            </w:pPr>
            <w:r>
              <w:rPr>
                <w:rFonts w:ascii="Times New Roman" w:hAnsi="Times New Roman" w:cs="Times New Roman"/>
                <w:b/>
                <w:bCs/>
                <w:color w:val="0070C0"/>
                <w:sz w:val="20"/>
                <w:szCs w:val="20"/>
              </w:rPr>
              <w:t>OBIT</w:t>
            </w:r>
          </w:p>
        </w:tc>
        <w:tc>
          <w:tcPr>
            <w:tcW w:w="662" w:type="dxa"/>
            <w:shd w:val="clear" w:color="auto" w:fill="C6D9F1" w:themeFill="text2" w:themeFillTint="33"/>
          </w:tcPr>
          <w:p w:rsidR="009734CC" w:rsidRDefault="009734CC" w:rsidP="004E61F3">
            <w:pPr>
              <w:widowControl w:val="0"/>
              <w:tabs>
                <w:tab w:val="left" w:pos="284"/>
              </w:tabs>
              <w:rPr>
                <w:rFonts w:ascii="Times New Roman" w:hAnsi="Times New Roman" w:cs="Times New Roman"/>
                <w:b/>
                <w:bCs/>
                <w:color w:val="0070C0"/>
                <w:sz w:val="20"/>
                <w:szCs w:val="20"/>
              </w:rPr>
            </w:pPr>
            <w:r>
              <w:rPr>
                <w:rFonts w:ascii="Times New Roman" w:hAnsi="Times New Roman" w:cs="Times New Roman"/>
                <w:b/>
                <w:bCs/>
                <w:color w:val="0070C0"/>
                <w:sz w:val="20"/>
                <w:szCs w:val="20"/>
              </w:rPr>
              <w:t>RTTI</w:t>
            </w:r>
          </w:p>
        </w:tc>
        <w:tc>
          <w:tcPr>
            <w:tcW w:w="662" w:type="dxa"/>
            <w:shd w:val="clear" w:color="auto" w:fill="C6D9F1" w:themeFill="text2" w:themeFillTint="33"/>
          </w:tcPr>
          <w:p w:rsidR="009734CC" w:rsidRDefault="009734CC" w:rsidP="00D81AF9">
            <w:pPr>
              <w:widowControl w:val="0"/>
              <w:tabs>
                <w:tab w:val="left" w:pos="284"/>
              </w:tabs>
              <w:rPr>
                <w:rFonts w:ascii="Times New Roman" w:hAnsi="Times New Roman" w:cs="Times New Roman"/>
                <w:b/>
                <w:bCs/>
                <w:color w:val="0070C0"/>
                <w:sz w:val="20"/>
                <w:szCs w:val="20"/>
              </w:rPr>
            </w:pPr>
            <w:r>
              <w:rPr>
                <w:rFonts w:ascii="Times New Roman" w:hAnsi="Times New Roman" w:cs="Times New Roman"/>
                <w:b/>
                <w:bCs/>
                <w:color w:val="0070C0"/>
                <w:sz w:val="20"/>
                <w:szCs w:val="20"/>
              </w:rPr>
              <w:t>RTI</w:t>
            </w:r>
          </w:p>
        </w:tc>
        <w:tc>
          <w:tcPr>
            <w:tcW w:w="3315" w:type="dxa"/>
            <w:shd w:val="clear" w:color="auto" w:fill="C6D9F1" w:themeFill="text2" w:themeFillTint="33"/>
          </w:tcPr>
          <w:p w:rsidR="009734CC" w:rsidRDefault="009734CC" w:rsidP="00D81AF9">
            <w:pPr>
              <w:widowControl w:val="0"/>
              <w:tabs>
                <w:tab w:val="left" w:pos="284"/>
              </w:tabs>
              <w:rPr>
                <w:rFonts w:ascii="Times New Roman" w:hAnsi="Times New Roman" w:cs="Times New Roman"/>
                <w:b/>
                <w:bCs/>
                <w:color w:val="0070C0"/>
                <w:sz w:val="20"/>
                <w:szCs w:val="20"/>
              </w:rPr>
            </w:pPr>
            <w:proofErr w:type="spellStart"/>
            <w:r>
              <w:rPr>
                <w:rFonts w:ascii="Times New Roman" w:hAnsi="Times New Roman" w:cs="Times New Roman"/>
                <w:b/>
                <w:bCs/>
                <w:color w:val="0070C0"/>
                <w:sz w:val="20"/>
                <w:szCs w:val="20"/>
              </w:rPr>
              <w:t>Correctievoorschrift</w:t>
            </w:r>
            <w:proofErr w:type="spellEnd"/>
          </w:p>
        </w:tc>
      </w:tr>
      <w:tr w:rsidR="009734CC" w:rsidTr="009734CC">
        <w:tc>
          <w:tcPr>
            <w:tcW w:w="4395" w:type="dxa"/>
          </w:tcPr>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r>
              <w:rPr>
                <w:rFonts w:ascii="Times New Roman" w:hAnsi="Times New Roman" w:cs="Times New Roman"/>
                <w:b/>
                <w:color w:val="0070C0"/>
                <w:sz w:val="18"/>
                <w:szCs w:val="18"/>
                <w:lang w:val="nl-NL"/>
              </w:rPr>
              <w:t>1</w:t>
            </w:r>
            <w:r>
              <w:rPr>
                <w:rFonts w:ascii="Times New Roman" w:hAnsi="Times New Roman" w:cs="Times New Roman"/>
                <w:b/>
                <w:color w:val="0070C0"/>
                <w:sz w:val="18"/>
                <w:szCs w:val="18"/>
                <w:lang w:val="nl-NL"/>
              </w:rPr>
              <w:tab/>
              <w:t>Stabiliteit</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a</w:t>
            </w:r>
            <w:r w:rsidRPr="004E61F3">
              <w:rPr>
                <w:rFonts w:ascii="Times New Roman" w:hAnsi="Times New Roman" w:cs="Times New Roman"/>
                <w:sz w:val="18"/>
                <w:szCs w:val="18"/>
                <w:lang w:val="nl-NL"/>
              </w:rPr>
              <w:tab/>
              <w:t>Welke algemene regel geldt voor de werklijn van de zwaartekracht als een bouw</w:t>
            </w:r>
            <w:r w:rsidRPr="004E61F3">
              <w:rPr>
                <w:rFonts w:ascii="Times New Roman" w:hAnsi="Times New Roman" w:cs="Times New Roman"/>
                <w:sz w:val="18"/>
                <w:szCs w:val="18"/>
                <w:lang w:val="nl-NL"/>
              </w:rPr>
              <w:softHyphen/>
              <w:t>werk omvalt?</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b</w:t>
            </w:r>
            <w:r w:rsidRPr="004E61F3">
              <w:rPr>
                <w:rFonts w:ascii="Times New Roman" w:hAnsi="Times New Roman" w:cs="Times New Roman"/>
                <w:sz w:val="18"/>
                <w:szCs w:val="18"/>
                <w:lang w:val="nl-NL"/>
              </w:rPr>
              <w:tab/>
              <w:t>Wat kun je aflezen uit een reikwijdtediagram?</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c</w:t>
            </w:r>
            <w:r w:rsidRPr="004E61F3">
              <w:rPr>
                <w:rFonts w:ascii="Times New Roman" w:hAnsi="Times New Roman" w:cs="Times New Roman"/>
                <w:sz w:val="18"/>
                <w:szCs w:val="18"/>
                <w:lang w:val="nl-NL"/>
              </w:rPr>
              <w:tab/>
              <w:t>Welke drie manieren zijn er om een hoog bouwwerk toch stabiel te maken?</w:t>
            </w:r>
          </w:p>
        </w:tc>
        <w:tc>
          <w:tcPr>
            <w:tcW w:w="661"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9734CC" w:rsidRDefault="009734CC" w:rsidP="004E61F3">
            <w:pPr>
              <w:widowControl w:val="0"/>
              <w:tabs>
                <w:tab w:val="left" w:pos="284"/>
              </w:tabs>
              <w:rPr>
                <w:rFonts w:ascii="Times New Roman" w:hAnsi="Times New Roman" w:cs="Times New Roman"/>
                <w:b/>
                <w:bCs/>
                <w:color w:val="0070C0"/>
                <w:sz w:val="20"/>
                <w:szCs w:val="20"/>
                <w:lang w:val="nl-NL"/>
              </w:rPr>
            </w:pPr>
          </w:p>
        </w:tc>
        <w:tc>
          <w:tcPr>
            <w:tcW w:w="3315"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r>
      <w:tr w:rsidR="009734CC" w:rsidTr="009734CC">
        <w:tc>
          <w:tcPr>
            <w:tcW w:w="4395" w:type="dxa"/>
          </w:tcPr>
          <w:p w:rsidR="009734CC" w:rsidRPr="004E61F3" w:rsidRDefault="009734CC" w:rsidP="004E61F3">
            <w:pPr>
              <w:widowControl w:val="0"/>
              <w:tabs>
                <w:tab w:val="left" w:pos="284"/>
              </w:tabs>
              <w:rPr>
                <w:rFonts w:ascii="Times New Roman" w:hAnsi="Times New Roman" w:cs="Times New Roman"/>
                <w:b/>
                <w:color w:val="0070C0"/>
                <w:sz w:val="18"/>
                <w:szCs w:val="18"/>
                <w:lang w:val="nl-NL"/>
              </w:rPr>
            </w:pPr>
            <w:r w:rsidRPr="004E61F3">
              <w:rPr>
                <w:rFonts w:ascii="Times New Roman" w:hAnsi="Times New Roman" w:cs="Times New Roman"/>
                <w:b/>
                <w:color w:val="0070C0"/>
                <w:sz w:val="18"/>
                <w:szCs w:val="18"/>
                <w:lang w:val="nl-NL"/>
              </w:rPr>
              <w:t>2</w:t>
            </w:r>
            <w:r w:rsidRPr="004E61F3">
              <w:rPr>
                <w:rFonts w:ascii="Times New Roman" w:hAnsi="Times New Roman" w:cs="Times New Roman"/>
                <w:b/>
                <w:color w:val="0070C0"/>
                <w:sz w:val="18"/>
                <w:szCs w:val="18"/>
                <w:lang w:val="nl-NL"/>
              </w:rPr>
              <w:tab/>
              <w:t>Yoghurtpakken</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sz w:val="18"/>
                <w:szCs w:val="18"/>
                <w:lang w:val="nl-NL"/>
              </w:rPr>
              <w:tab/>
            </w:r>
            <w:r w:rsidRPr="004E61F3">
              <w:rPr>
                <w:rFonts w:ascii="Times New Roman" w:hAnsi="Times New Roman" w:cs="Times New Roman"/>
                <w:sz w:val="18"/>
                <w:szCs w:val="18"/>
                <w:lang w:val="nl-NL"/>
              </w:rPr>
              <w:t>Je hebt drie pakken yoghurt van 1 liter. De pakken hebben een rechthoekige vorm en ook een rechte bovenkant. Het eerste pak is helemaal vol, het tweede is half vol en het derde pak is helemaal leeg. De pakken staan rechtop naast elkaar.</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a</w:t>
            </w:r>
            <w:r w:rsidRPr="004E61F3">
              <w:rPr>
                <w:rFonts w:ascii="Times New Roman" w:hAnsi="Times New Roman" w:cs="Times New Roman"/>
                <w:sz w:val="18"/>
                <w:szCs w:val="18"/>
                <w:lang w:val="nl-NL"/>
              </w:rPr>
              <w:tab/>
              <w:t>Leg uit welk pak het meest stabiel is.</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b</w:t>
            </w:r>
            <w:r w:rsidRPr="004E61F3">
              <w:rPr>
                <w:rFonts w:ascii="Times New Roman" w:hAnsi="Times New Roman" w:cs="Times New Roman"/>
                <w:sz w:val="18"/>
                <w:szCs w:val="18"/>
                <w:lang w:val="nl-NL"/>
              </w:rPr>
              <w:tab/>
              <w:t>Bedenk een manier om het grondvlak te vergroten.</w:t>
            </w:r>
          </w:p>
        </w:tc>
        <w:tc>
          <w:tcPr>
            <w:tcW w:w="661"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9734CC" w:rsidRDefault="009734CC" w:rsidP="004E61F3">
            <w:pPr>
              <w:widowControl w:val="0"/>
              <w:tabs>
                <w:tab w:val="left" w:pos="284"/>
              </w:tabs>
              <w:rPr>
                <w:rFonts w:ascii="Times New Roman" w:hAnsi="Times New Roman" w:cs="Times New Roman"/>
                <w:b/>
                <w:bCs/>
                <w:color w:val="0070C0"/>
                <w:sz w:val="20"/>
                <w:szCs w:val="20"/>
                <w:lang w:val="nl-NL"/>
              </w:rPr>
            </w:pPr>
          </w:p>
        </w:tc>
        <w:tc>
          <w:tcPr>
            <w:tcW w:w="3315"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r>
      <w:tr w:rsidR="009734CC" w:rsidTr="009734CC">
        <w:tc>
          <w:tcPr>
            <w:tcW w:w="4395" w:type="dxa"/>
          </w:tcPr>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r>
              <w:rPr>
                <w:rFonts w:ascii="Times New Roman" w:hAnsi="Times New Roman" w:cs="Times New Roman"/>
                <w:b/>
                <w:color w:val="0070C0"/>
                <w:sz w:val="18"/>
                <w:szCs w:val="18"/>
                <w:lang w:val="nl-NL"/>
              </w:rPr>
              <w:t>3</w:t>
            </w:r>
            <w:r>
              <w:rPr>
                <w:rFonts w:ascii="Times New Roman" w:hAnsi="Times New Roman" w:cs="Times New Roman"/>
                <w:b/>
                <w:color w:val="0070C0"/>
                <w:sz w:val="18"/>
                <w:szCs w:val="18"/>
                <w:lang w:val="nl-NL"/>
              </w:rPr>
              <w:tab/>
              <w:t>Kracht en druk</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a</w:t>
            </w:r>
            <w:r w:rsidRPr="004E61F3">
              <w:rPr>
                <w:rFonts w:ascii="Times New Roman" w:hAnsi="Times New Roman" w:cs="Times New Roman"/>
                <w:sz w:val="18"/>
                <w:szCs w:val="18"/>
                <w:lang w:val="nl-NL"/>
              </w:rPr>
              <w:tab/>
              <w:t>Petra slaat met een kracht van 567 N op een beitel. De punt van de beitel heeft een oppervlakte van 0,27 cm². Bereken de druk.</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b</w:t>
            </w:r>
            <w:r w:rsidRPr="004E61F3">
              <w:rPr>
                <w:rFonts w:ascii="Times New Roman" w:hAnsi="Times New Roman" w:cs="Times New Roman"/>
                <w:sz w:val="18"/>
                <w:szCs w:val="18"/>
                <w:lang w:val="nl-NL"/>
              </w:rPr>
              <w:tab/>
              <w:t>Een stapel met drie volle kratten weegt 44,4 kg en heeft een grondoppervlak van 0,118 m². Bereken de druk op de ondergrond.</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c</w:t>
            </w:r>
            <w:r w:rsidRPr="004E61F3">
              <w:rPr>
                <w:rFonts w:ascii="Times New Roman" w:hAnsi="Times New Roman" w:cs="Times New Roman"/>
                <w:sz w:val="18"/>
                <w:szCs w:val="18"/>
                <w:lang w:val="nl-NL"/>
              </w:rPr>
              <w:tab/>
              <w:t>Een beladen vrachtwagen heeft een massa van 21 ton. De vrachtwagen staat op twee stalen rijplaten. Iedere rijplaat is 65 cm breed en 6,0 m lang. Bereken de druk.</w:t>
            </w:r>
          </w:p>
        </w:tc>
        <w:tc>
          <w:tcPr>
            <w:tcW w:w="661"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9734CC" w:rsidRDefault="009734CC" w:rsidP="004E61F3">
            <w:pPr>
              <w:widowControl w:val="0"/>
              <w:tabs>
                <w:tab w:val="left" w:pos="284"/>
              </w:tabs>
              <w:rPr>
                <w:rFonts w:ascii="Times New Roman" w:hAnsi="Times New Roman" w:cs="Times New Roman"/>
                <w:b/>
                <w:bCs/>
                <w:color w:val="0070C0"/>
                <w:sz w:val="20"/>
                <w:szCs w:val="20"/>
                <w:lang w:val="nl-NL"/>
              </w:rPr>
            </w:pPr>
          </w:p>
        </w:tc>
        <w:tc>
          <w:tcPr>
            <w:tcW w:w="3315"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r>
      <w:tr w:rsidR="009734CC" w:rsidTr="009734CC">
        <w:tc>
          <w:tcPr>
            <w:tcW w:w="4395" w:type="dxa"/>
          </w:tcPr>
          <w:p w:rsidR="009734CC" w:rsidRPr="004E61F3" w:rsidRDefault="009734CC" w:rsidP="004E61F3">
            <w:pPr>
              <w:widowControl w:val="0"/>
              <w:tabs>
                <w:tab w:val="left" w:pos="284"/>
              </w:tabs>
              <w:rPr>
                <w:rFonts w:ascii="Times New Roman" w:hAnsi="Times New Roman" w:cs="Times New Roman"/>
                <w:b/>
                <w:color w:val="0070C0"/>
                <w:sz w:val="18"/>
                <w:szCs w:val="18"/>
                <w:lang w:val="nl-NL"/>
              </w:rPr>
            </w:pPr>
            <w:r w:rsidRPr="004E61F3">
              <w:rPr>
                <w:rFonts w:ascii="Times New Roman" w:hAnsi="Times New Roman" w:cs="Times New Roman"/>
                <w:b/>
                <w:color w:val="0070C0"/>
                <w:sz w:val="18"/>
                <w:szCs w:val="18"/>
                <w:lang w:val="nl-NL"/>
              </w:rPr>
              <w:t>4</w:t>
            </w:r>
            <w:r w:rsidRPr="004E61F3">
              <w:rPr>
                <w:rFonts w:ascii="Times New Roman" w:hAnsi="Times New Roman" w:cs="Times New Roman"/>
                <w:b/>
                <w:color w:val="0070C0"/>
                <w:sz w:val="18"/>
                <w:szCs w:val="18"/>
                <w:lang w:val="nl-NL"/>
              </w:rPr>
              <w:tab/>
              <w:t>Minirupskraan</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sz w:val="18"/>
                <w:szCs w:val="18"/>
                <w:lang w:val="nl-NL"/>
              </w:rPr>
              <w:tab/>
            </w:r>
            <w:r w:rsidRPr="004E61F3">
              <w:rPr>
                <w:rFonts w:ascii="Times New Roman" w:hAnsi="Times New Roman" w:cs="Times New Roman"/>
                <w:sz w:val="18"/>
                <w:szCs w:val="18"/>
                <w:lang w:val="nl-NL"/>
              </w:rPr>
              <w:t>In de figuur hier</w:t>
            </w:r>
            <w:r>
              <w:rPr>
                <w:rFonts w:ascii="Times New Roman" w:hAnsi="Times New Roman" w:cs="Times New Roman"/>
                <w:sz w:val="18"/>
                <w:szCs w:val="18"/>
                <w:lang w:val="nl-NL"/>
              </w:rPr>
              <w:t>onder</w:t>
            </w:r>
            <w:r w:rsidRPr="004E61F3">
              <w:rPr>
                <w:rFonts w:ascii="Times New Roman" w:hAnsi="Times New Roman" w:cs="Times New Roman"/>
                <w:sz w:val="18"/>
                <w:szCs w:val="18"/>
                <w:lang w:val="nl-NL"/>
              </w:rPr>
              <w:t xml:space="preserve"> zie je het reikwijdtediagram van een minirupskraan. </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sz w:val="18"/>
                <w:szCs w:val="18"/>
                <w:lang w:val="nl-NL"/>
              </w:rPr>
              <w:tab/>
            </w:r>
            <w:r w:rsidRPr="004E61F3">
              <w:rPr>
                <w:rFonts w:ascii="Times New Roman" w:hAnsi="Times New Roman" w:cs="Times New Roman"/>
                <w:sz w:val="18"/>
                <w:szCs w:val="18"/>
                <w:lang w:val="nl-NL"/>
              </w:rPr>
              <w:t xml:space="preserve">Het maximale krachtmoment op de minirupskraan is het grootst als de uitschuifbare arm horizontaal staat. </w:t>
            </w: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Default="009734CC" w:rsidP="004E61F3">
            <w:pPr>
              <w:widowControl w:val="0"/>
              <w:tabs>
                <w:tab w:val="left" w:pos="284"/>
              </w:tabs>
              <w:ind w:left="284" w:hanging="284"/>
              <w:rPr>
                <w:rFonts w:ascii="Times New Roman" w:hAnsi="Times New Roman" w:cs="Times New Roman"/>
                <w:b/>
                <w:color w:val="0070C0"/>
                <w:sz w:val="18"/>
                <w:szCs w:val="18"/>
                <w:lang w:val="nl-NL"/>
              </w:rPr>
            </w:pP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sidRPr="004E61F3">
              <w:rPr>
                <w:rFonts w:ascii="Times New Roman" w:hAnsi="Times New Roman" w:cs="Times New Roman"/>
                <w:noProof/>
                <w:sz w:val="18"/>
                <w:szCs w:val="18"/>
                <w:lang w:eastAsia="nl-NL"/>
              </w:rPr>
              <w:drawing>
                <wp:anchor distT="0" distB="0" distL="114300" distR="114300" simplePos="0" relativeHeight="251661312" behindDoc="0" locked="0" layoutInCell="1" allowOverlap="1" wp14:anchorId="39E769B5" wp14:editId="7DCF240F">
                  <wp:simplePos x="0" y="0"/>
                  <wp:positionH relativeFrom="column">
                    <wp:posOffset>191770</wp:posOffset>
                  </wp:positionH>
                  <wp:positionV relativeFrom="paragraph">
                    <wp:posOffset>-2288540</wp:posOffset>
                  </wp:positionV>
                  <wp:extent cx="1907540" cy="2230120"/>
                  <wp:effectExtent l="19050" t="19050" r="16510" b="17780"/>
                  <wp:wrapTight wrapText="bothSides">
                    <wp:wrapPolygon edited="0">
                      <wp:start x="-216" y="-185"/>
                      <wp:lineTo x="-216" y="21588"/>
                      <wp:lineTo x="21571" y="21588"/>
                      <wp:lineTo x="21571" y="-185"/>
                      <wp:lineTo x="-216" y="-185"/>
                    </wp:wrapPolygon>
                  </wp:wrapTight>
                  <wp:docPr id="17"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37" t="806" r="5672" b="6936"/>
                          <a:stretch/>
                        </pic:blipFill>
                        <pic:spPr bwMode="auto">
                          <a:xfrm>
                            <a:off x="0" y="0"/>
                            <a:ext cx="1907540" cy="2230120"/>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a</w:t>
            </w:r>
            <w:r w:rsidRPr="004E61F3">
              <w:rPr>
                <w:rFonts w:ascii="Times New Roman" w:hAnsi="Times New Roman" w:cs="Times New Roman"/>
                <w:sz w:val="18"/>
                <w:szCs w:val="18"/>
                <w:lang w:val="nl-NL"/>
              </w:rPr>
              <w:tab/>
              <w:t>Bereken het maximale krachtmoment voor de horizon</w:t>
            </w:r>
            <w:r>
              <w:rPr>
                <w:rFonts w:ascii="Times New Roman" w:hAnsi="Times New Roman" w:cs="Times New Roman"/>
                <w:sz w:val="18"/>
                <w:szCs w:val="18"/>
                <w:lang w:val="nl-NL"/>
              </w:rPr>
              <w:softHyphen/>
            </w:r>
            <w:r w:rsidRPr="004E61F3">
              <w:rPr>
                <w:rFonts w:ascii="Times New Roman" w:hAnsi="Times New Roman" w:cs="Times New Roman"/>
                <w:sz w:val="18"/>
                <w:szCs w:val="18"/>
                <w:lang w:val="nl-NL"/>
              </w:rPr>
              <w:t>tale afstanden van 1,59 m en 6,79 m. Neem als arm de horizontale afstand. Gebruik het reikwijdtediagram.</w:t>
            </w:r>
          </w:p>
          <w:p w:rsidR="009734CC" w:rsidRPr="004E61F3" w:rsidRDefault="009734CC" w:rsidP="004E61F3">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lastRenderedPageBreak/>
              <w:t xml:space="preserve">  </w:t>
            </w:r>
            <w:r w:rsidRPr="004E61F3">
              <w:rPr>
                <w:rFonts w:ascii="Times New Roman" w:hAnsi="Times New Roman" w:cs="Times New Roman"/>
                <w:b/>
                <w:color w:val="0070C0"/>
                <w:sz w:val="18"/>
                <w:szCs w:val="18"/>
                <w:lang w:val="nl-NL"/>
              </w:rPr>
              <w:t>b</w:t>
            </w:r>
            <w:r w:rsidRPr="004E61F3">
              <w:rPr>
                <w:rFonts w:ascii="Times New Roman" w:hAnsi="Times New Roman" w:cs="Times New Roman"/>
                <w:sz w:val="18"/>
                <w:szCs w:val="18"/>
                <w:lang w:val="nl-NL"/>
              </w:rPr>
              <w:tab/>
              <w:t>Waarom is het maximale krachtmoment van de grootste afstand het kleinst?</w:t>
            </w:r>
          </w:p>
          <w:p w:rsidR="009734CC" w:rsidRPr="004E61F3" w:rsidRDefault="009734CC" w:rsidP="00D81AF9">
            <w:pPr>
              <w:widowControl w:val="0"/>
              <w:tabs>
                <w:tab w:val="left" w:pos="284"/>
              </w:tabs>
              <w:ind w:left="284" w:hanging="284"/>
              <w:rPr>
                <w:rFonts w:ascii="Times New Roman" w:hAnsi="Times New Roman" w:cs="Times New Roman"/>
                <w:sz w:val="18"/>
                <w:szCs w:val="18"/>
                <w:lang w:val="nl-NL"/>
              </w:rPr>
            </w:pPr>
            <w:r>
              <w:rPr>
                <w:rFonts w:ascii="Times New Roman" w:hAnsi="Times New Roman" w:cs="Times New Roman"/>
                <w:b/>
                <w:color w:val="0070C0"/>
                <w:sz w:val="18"/>
                <w:szCs w:val="18"/>
                <w:lang w:val="nl-NL"/>
              </w:rPr>
              <w:t xml:space="preserve">  </w:t>
            </w:r>
            <w:r w:rsidRPr="004E61F3">
              <w:rPr>
                <w:rFonts w:ascii="Times New Roman" w:hAnsi="Times New Roman" w:cs="Times New Roman"/>
                <w:b/>
                <w:color w:val="0070C0"/>
                <w:sz w:val="18"/>
                <w:szCs w:val="18"/>
                <w:lang w:val="nl-NL"/>
              </w:rPr>
              <w:t>c</w:t>
            </w:r>
            <w:r w:rsidRPr="004E61F3">
              <w:rPr>
                <w:rFonts w:ascii="Times New Roman" w:hAnsi="Times New Roman" w:cs="Times New Roman"/>
                <w:sz w:val="18"/>
                <w:szCs w:val="18"/>
                <w:lang w:val="nl-NL"/>
              </w:rPr>
              <w:tab/>
              <w:t>Hoe verandert het krachtmoment als de kraan omhoog gaat?</w:t>
            </w:r>
          </w:p>
        </w:tc>
        <w:tc>
          <w:tcPr>
            <w:tcW w:w="661"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c>
          <w:tcPr>
            <w:tcW w:w="662" w:type="dxa"/>
          </w:tcPr>
          <w:p w:rsidR="009734CC" w:rsidRPr="009734CC" w:rsidRDefault="009734CC" w:rsidP="004E61F3">
            <w:pPr>
              <w:widowControl w:val="0"/>
              <w:tabs>
                <w:tab w:val="left" w:pos="284"/>
              </w:tabs>
              <w:rPr>
                <w:rFonts w:ascii="Times New Roman" w:hAnsi="Times New Roman" w:cs="Times New Roman"/>
                <w:b/>
                <w:bCs/>
                <w:color w:val="0070C0"/>
                <w:sz w:val="20"/>
                <w:szCs w:val="20"/>
                <w:lang w:val="nl-NL"/>
              </w:rPr>
            </w:pPr>
          </w:p>
        </w:tc>
        <w:tc>
          <w:tcPr>
            <w:tcW w:w="3315" w:type="dxa"/>
          </w:tcPr>
          <w:p w:rsidR="009734CC" w:rsidRPr="004E61F3" w:rsidRDefault="009734CC" w:rsidP="004E61F3">
            <w:pPr>
              <w:widowControl w:val="0"/>
              <w:tabs>
                <w:tab w:val="left" w:pos="284"/>
              </w:tabs>
              <w:rPr>
                <w:rFonts w:ascii="Times New Roman" w:hAnsi="Times New Roman" w:cs="Times New Roman"/>
                <w:b/>
                <w:bCs/>
                <w:color w:val="0070C0"/>
                <w:sz w:val="20"/>
                <w:szCs w:val="20"/>
                <w:lang w:val="nl-NL"/>
              </w:rPr>
            </w:pPr>
          </w:p>
        </w:tc>
      </w:tr>
    </w:tbl>
    <w:p w:rsidR="009C77FF" w:rsidRPr="009C77FF" w:rsidRDefault="009C77FF" w:rsidP="009C77FF">
      <w:pPr>
        <w:widowControl w:val="0"/>
        <w:tabs>
          <w:tab w:val="left" w:pos="340"/>
          <w:tab w:val="left" w:pos="680"/>
        </w:tabs>
        <w:rPr>
          <w:rFonts w:ascii="Times New Roman" w:hAnsi="Times New Roman" w:cs="Times New Roman"/>
          <w:b/>
          <w:bCs/>
          <w:color w:val="0070C0"/>
          <w:sz w:val="20"/>
          <w:szCs w:val="20"/>
        </w:rPr>
      </w:pPr>
    </w:p>
    <w:p w:rsidR="009C77FF" w:rsidRPr="0087361E" w:rsidRDefault="009C77FF" w:rsidP="009C77FF">
      <w:pPr>
        <w:widowControl w:val="0"/>
        <w:tabs>
          <w:tab w:val="left" w:pos="340"/>
          <w:tab w:val="left" w:pos="680"/>
        </w:tabs>
        <w:rPr>
          <w:rFonts w:ascii="Times New Roman" w:hAnsi="Times New Roman" w:cs="Times New Roman"/>
          <w:sz w:val="20"/>
          <w:szCs w:val="20"/>
        </w:rPr>
      </w:pPr>
    </w:p>
    <w:p w:rsidR="009C77FF" w:rsidRPr="0087361E" w:rsidRDefault="009C77FF" w:rsidP="009C77FF">
      <w:pPr>
        <w:widowControl w:val="0"/>
        <w:tabs>
          <w:tab w:val="left" w:pos="340"/>
          <w:tab w:val="left" w:pos="680"/>
        </w:tabs>
        <w:rPr>
          <w:rFonts w:ascii="Times New Roman" w:hAnsi="Times New Roman" w:cs="Times New Roman"/>
          <w:sz w:val="20"/>
          <w:szCs w:val="20"/>
        </w:rPr>
      </w:pPr>
    </w:p>
    <w:p w:rsidR="009C77FF" w:rsidRDefault="009C77FF" w:rsidP="001A0D7C">
      <w:pPr>
        <w:widowControl w:val="0"/>
        <w:tabs>
          <w:tab w:val="left" w:pos="340"/>
          <w:tab w:val="left" w:pos="680"/>
        </w:tabs>
        <w:rPr>
          <w:rFonts w:ascii="Times New Roman" w:hAnsi="Times New Roman" w:cs="Times New Roman"/>
          <w:color w:val="000000" w:themeColor="text1"/>
          <w:sz w:val="20"/>
          <w:szCs w:val="20"/>
        </w:rPr>
      </w:pPr>
    </w:p>
    <w:sectPr w:rsidR="009C77FF" w:rsidSect="001A0D7C">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E62"/>
    <w:multiLevelType w:val="hybridMultilevel"/>
    <w:tmpl w:val="75A0E466"/>
    <w:lvl w:ilvl="0" w:tplc="B596BEA2">
      <w:start w:val="1"/>
      <w:numFmt w:val="bullet"/>
      <w:lvlText w:val=""/>
      <w:lvlJc w:val="left"/>
      <w:pPr>
        <w:tabs>
          <w:tab w:val="num" w:pos="360"/>
        </w:tabs>
        <w:ind w:left="360" w:hanging="360"/>
      </w:pPr>
      <w:rPr>
        <w:rFonts w:ascii="Symbol" w:hAnsi="Symbol" w:hint="default"/>
        <w:sz w:val="20"/>
        <w:szCs w:val="2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28F451E9"/>
    <w:multiLevelType w:val="hybridMultilevel"/>
    <w:tmpl w:val="4B0C5D40"/>
    <w:lvl w:ilvl="0" w:tplc="BDE48548">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7747B8A"/>
    <w:multiLevelType w:val="hybridMultilevel"/>
    <w:tmpl w:val="F10CE6FE"/>
    <w:lvl w:ilvl="0" w:tplc="47B2DB3A">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6400A6B"/>
    <w:multiLevelType w:val="hybridMultilevel"/>
    <w:tmpl w:val="8D3EEB7C"/>
    <w:lvl w:ilvl="0" w:tplc="A3C661E2">
      <w:start w:val="1"/>
      <w:numFmt w:val="bullet"/>
      <w:lvlText w:val=""/>
      <w:lvlJc w:val="left"/>
      <w:pPr>
        <w:tabs>
          <w:tab w:val="num" w:pos="360"/>
        </w:tabs>
        <w:ind w:left="360" w:hanging="360"/>
      </w:pPr>
      <w:rPr>
        <w:rFonts w:ascii="Symbol" w:hAnsi="Symbol" w:hint="default"/>
        <w:sz w:val="20"/>
        <w:szCs w:val="2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6A21480F"/>
    <w:multiLevelType w:val="hybridMultilevel"/>
    <w:tmpl w:val="89E0F9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7C"/>
    <w:rsid w:val="000853D4"/>
    <w:rsid w:val="001A0D7C"/>
    <w:rsid w:val="00250B38"/>
    <w:rsid w:val="002D1A74"/>
    <w:rsid w:val="003D4BB6"/>
    <w:rsid w:val="004865A8"/>
    <w:rsid w:val="004B7097"/>
    <w:rsid w:val="004E61F3"/>
    <w:rsid w:val="005306A0"/>
    <w:rsid w:val="00602D41"/>
    <w:rsid w:val="00631BB4"/>
    <w:rsid w:val="0064250B"/>
    <w:rsid w:val="007A0BF5"/>
    <w:rsid w:val="008137D6"/>
    <w:rsid w:val="009734CC"/>
    <w:rsid w:val="00976A57"/>
    <w:rsid w:val="009C77FF"/>
    <w:rsid w:val="00AF7FAB"/>
    <w:rsid w:val="00C501DF"/>
    <w:rsid w:val="00D81AF9"/>
    <w:rsid w:val="00EF3843"/>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D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0B38"/>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D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0B38"/>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cp:lastPrinted>2018-08-01T15:02:00Z</cp:lastPrinted>
  <dcterms:created xsi:type="dcterms:W3CDTF">2020-04-02T11:31:00Z</dcterms:created>
  <dcterms:modified xsi:type="dcterms:W3CDTF">2020-04-02T11:31:00Z</dcterms:modified>
</cp:coreProperties>
</file>